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5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  <w:gridCol w:w="4515"/>
      </w:tblGrid>
      <w:tr w:rsidR="003557F6" w:rsidRPr="003557F6" w:rsidTr="003557F6">
        <w:tc>
          <w:tcPr>
            <w:tcW w:w="10490" w:type="dxa"/>
            <w:hideMark/>
          </w:tcPr>
          <w:p w:rsidR="003557F6" w:rsidRPr="003557F6" w:rsidRDefault="003557F6" w:rsidP="003557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</w:pP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  <w:t>Решение от 6 мая 2016 г. по делу № 2-130/2016</w:t>
            </w:r>
          </w:p>
          <w:p w:rsidR="003557F6" w:rsidRPr="003557F6" w:rsidRDefault="003557F6" w:rsidP="003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C8C8C"/>
                <w:sz w:val="18"/>
                <w:szCs w:val="18"/>
                <w:lang w:eastAsia="ru-RU"/>
              </w:rPr>
            </w:pPr>
            <w:hyperlink r:id="rId5" w:tgtFrame="_blank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18"/>
                  <w:szCs w:val="18"/>
                  <w:u w:val="single"/>
                  <w:lang w:eastAsia="ru-RU"/>
                </w:rPr>
                <w:t xml:space="preserve">Судебный участок Красногорского района (Алтайский край) </w:t>
              </w:r>
            </w:hyperlink>
            <w:r w:rsidRPr="003557F6">
              <w:rPr>
                <w:rFonts w:ascii="Times New Roman" w:eastAsia="Times New Roman" w:hAnsi="Times New Roman" w:cs="Times New Roman"/>
                <w:color w:val="8C8C8C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color w:val="8C8C8C"/>
                <w:sz w:val="18"/>
                <w:szCs w:val="18"/>
                <w:lang w:eastAsia="ru-RU"/>
              </w:rPr>
              <w:t>Гражданское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color w:val="8C8C8C"/>
                <w:sz w:val="18"/>
                <w:szCs w:val="18"/>
                <w:lang w:eastAsia="ru-RU"/>
              </w:rPr>
              <w:t xml:space="preserve"> </w:t>
            </w:r>
          </w:p>
          <w:p w:rsidR="003557F6" w:rsidRPr="003557F6" w:rsidRDefault="003557F6" w:rsidP="003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C8C8C"/>
                <w:sz w:val="18"/>
                <w:szCs w:val="18"/>
                <w:lang w:eastAsia="ru-RU"/>
              </w:rPr>
            </w:pPr>
            <w:r w:rsidRPr="003557F6">
              <w:rPr>
                <w:rFonts w:ascii="Times New Roman" w:eastAsia="Times New Roman" w:hAnsi="Times New Roman" w:cs="Times New Roman"/>
                <w:color w:val="8C8C8C"/>
                <w:sz w:val="18"/>
                <w:szCs w:val="18"/>
                <w:lang w:eastAsia="ru-RU"/>
              </w:rPr>
              <w:t>Суть спора: Споры, связанные с жилищными отношениями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color w:val="8C8C8C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color w:val="8C8C8C"/>
                <w:sz w:val="18"/>
                <w:szCs w:val="18"/>
                <w:lang w:eastAsia="ru-RU"/>
              </w:rPr>
              <w:t xml:space="preserve"> взыскании платы за жилую площадь и коммунальные платежи, тепло и электроэнергию</w:t>
            </w:r>
          </w:p>
          <w:p w:rsidR="003557F6" w:rsidRPr="003557F6" w:rsidRDefault="003557F6" w:rsidP="0035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46" style="width:517.75pt;height:26.5pt" o:hrpct="990" o:hralign="center" o:hrstd="t" o:hrnoshade="t" o:hr="t" stroked="f"/>
              </w:pict>
            </w:r>
          </w:p>
          <w:p w:rsidR="003557F6" w:rsidRPr="003557F6" w:rsidRDefault="003557F6" w:rsidP="0035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Дело № 2-130/2016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p w:rsidR="003557F6" w:rsidRPr="003557F6" w:rsidRDefault="003557F6" w:rsidP="003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7F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РЕШЕНИЕ</w:t>
            </w:r>
          </w:p>
          <w:p w:rsidR="003557F6" w:rsidRPr="003557F6" w:rsidRDefault="003557F6" w:rsidP="0035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Именем Российской Федерации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с. Красногорское 06 мая 2016 года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Мировой судья судебного участка Красногорского района Алтайского края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Чепик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М.А., при секретаре Косаревой Т.С., рассмотрев в открытом судебном заседании гражданское дело по иску МУП «Тепло» муниципального образования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Быстрянский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сельсовет Красногорского района Алтайского края» к Вдовиной &lt;ФИО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&gt; о взыскании задолженности по коммунальным платежам, </w:t>
            </w:r>
          </w:p>
          <w:p w:rsidR="003557F6" w:rsidRPr="003557F6" w:rsidRDefault="003557F6" w:rsidP="003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7F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УСТАНОВИЛ:</w:t>
            </w:r>
          </w:p>
          <w:p w:rsidR="003557F6" w:rsidRPr="003557F6" w:rsidRDefault="003557F6" w:rsidP="0035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Истец МУП «Тепло» муниципального образования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Быстрянский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сельсовет Красногорского района Алтайского края» (далее по тексту МУП «Тепло») обратился к мировому судье судебного участка Красногорского района Алтайского края с иском к ответчику Вдовиной А.Н. о взыскании задолженности по оплате коммунальных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виде отопления и холодного водоснабжения, всего в сумме &lt;ОБЕЗЛИЧЕНО&gt;. В обоснование своих требований указал на то, что ответчик являлся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собственником жилого помещения, расположенного по адресу: ул. &lt;АДРЕС&gt;. Истцом ответчику предоставлялись в период 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&lt;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&gt; по &lt;ДАТА&gt; коммунальные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виде отопления жилого помещения и холодного водоснабжения, которые ответчик в установленном порядке не оплачивал. Просил взыскать задолженность за отопление в размере &lt;ОБЕЗЛИЧЕНО&gt;., за холодное водоснабжение &lt;ОБЕЗЛИЧЕНО&gt;., а также судебные издержки, понесенные в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связи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уплатой государственной пошлины в размере &lt;ОБЕЗЛИЧЕНО&gt;.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 судебном заседании представитель истца МУП «Тепло» &lt;ФИО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&gt; исковые требования уточнил, просил взыскать задолженность по оплате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отопления жилого помещения ответчика, указав, что Вдовина А.Н. в добровольном порядке оплатила задолженность за холодное водоснабжение. Настаивал на удовлетворении остальных требований по обстоятельствам, изложенным в первоначальном иске.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Ответчик Вдовина А.Н., ее представитель &lt;ФИО3&gt; уточненные исковые требования не признали, суду пояснили, что истец производит начисление платы за отопление в нарушение законодательства по тарифам, утвержденным для другой организации, правопреемником которой МУП «Тепло» не является. Начиная 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&lt;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 года ответчик не проживает в жилом помещении, оно не отапливается с того же времени, ввиду демонтажа системы отопления.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Вдовина А.Н., действуя как представитель третьих лиц, несовершеннолетних &lt;ФИО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&gt;, &lt;ФИО5&gt;, третье лицо &lt;ФИО6&gt; полагали исковые требования не подлежащими удовлетворению.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Выслушав лиц, участвовавших в деле, изучив материалы дела, суд считает, что исковые требования подлежат удовлетворению в части.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 судебном заседании установлено, что ответчику Вдовиной А.Н. на праве общей долевой собственности совместно с &lt;ФИО7&gt;, &lt;ФИО5&gt;, &lt;ФИО8&gt; принадлежит квартира &lt;НОМЕР&gt;, расположенная по ул. &lt;АДРЕС&gt; по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?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доли в праве собственности каждому на основании договора купли-продажи от &lt;ДАТА&gt; Данное обстоятельство подтверждается свидетельствами о государственной регистрации права от &lt;ДАТА&gt; Вдовина А.Н. является абонентом МУП «Тепло» по договору на оказание коммунальных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 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&lt;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&gt;, а также являлась таковым до заключения договора в письменной форме в силу положений ст.</w:t>
            </w:r>
            <w:hyperlink r:id="rId6" w:tgtFrame="_blank" w:tooltip="ГК РФ &gt;  Раздел IV. Отдельные виды обязательств &gt; Глава 30. Купля-продажа &gt; § 6. Энергоснабжение &gt; Статья 540. Заключение и продление договора энергоснабжения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540 ГК РФ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в результате получения тепловой энергии через присоединённую сеть.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 соответствии со ст.</w:t>
            </w:r>
            <w:hyperlink r:id="rId7" w:tgtFrame="_blank" w:tooltip="ЖК РФ &gt;  Раздел VII. Плата за жилое помещение и коммунальные &lt;span class=&quot;snippet_equal&quot;&gt; услуги &lt;/span&gt; &gt; Статья 153. Обязанность по внесению платы за жилое помещение и коммунальные &lt;span class=&quot;snippet_equal&quot;&gt; услуги &lt;/span&gt;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153 ЖК РФ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граждане и организации обязаны своевременно и полностью вносить плату за жилое помещение и коммунальные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услуги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обязанность по внесению платы за жилое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помещение и коммунальные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возникает у собственника жилого помещения с момента возникновения права собственности на жилое помещение.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Согласно ч.2 ст.</w:t>
            </w:r>
            <w:hyperlink r:id="rId8" w:tgtFrame="_blank" w:tooltip="ЖК РФ &gt;  Раздел VII. Плата за жилое помещение и коммунальные &lt;span class=&quot;snippet_equal&quot;&gt; услуги &lt;/span&gt; &gt; Статья 154. Структура платы за жилое помещение и коммунальные &lt;span class=&quot;snippet_equal&quot;&gt; услуги &lt;/span&gt;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154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Жилищного кодекса Российской Федерации плата за жилое помещение и коммунальные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для собственника помещения в многоквартирном доме включает в себя: 1) плату за содержание и ремонт жилого помещения, включающую в себя плату за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работы по управлению многоквартирным домом, содержанию, текущему и капитальному ремонту общего имущества в многоквартирном доме;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2) плату за коммунальные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услуги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 силу положений ч.1 ст.</w:t>
            </w:r>
            <w:hyperlink r:id="rId9" w:tgtFrame="_blank" w:tooltip="ЖК РФ &gt;  Раздел VII. Плата за жилое помещение и коммунальные &lt;span class=&quot;snippet_equal&quot;&gt; услуги &lt;/span&gt; &gt; Статья 155. Внесение платы за жилое помещение и коммунальные &lt;span class=&quot;snippet_equal&quot;&gt; услуги &lt;/span&gt;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155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Жилищного кодекса Российской Федерации плата за жилое помещение и коммунальные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вносится ежемесячно до десятого числа месяца, следующего за истекшим месяцем, если иной срок не установлен договором управления многоквартирным домом.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 основании ст.</w:t>
            </w:r>
            <w:hyperlink r:id="rId10" w:tgtFrame="_blank" w:tooltip="ЖК РФ &gt;  Раздел VII. Плата за жилое помещение и коммунальные &lt;span class=&quot;snippet_equal&quot;&gt; услуги &lt;/span&gt; &gt; Статья 157. Размер платы за коммунальные &lt;span class=&quot;snippet_equal&quot;&gt; услуги &lt;/span&gt;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157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Жилищного кодекса Российской Федерации размер платы за коммунальные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услуги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предусмотренные частью 4 статьи </w:t>
            </w:r>
            <w:hyperlink r:id="rId11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54. Договоры и односторонние сделки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154 ГК РФ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рассчитывается по тарифам, установленным органами государственной власти субъектов Российской Федерации в порядке, установленном федеральным законом. Органы местного самоуправления могут наделяться отдельными государственными полномочиями в области установления тарифов, предусмотренных настоящей частью, в порядке, предусмотренном законодательством Российской Федерации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ри предоставлении коммунальных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перерывами, превышающими установленную продолжительность, осуществляется изменение размера платы за коммунальные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порядке, установленном Правительством Российской Федерации. При этом лицо, виновное в нарушении непрерывности предоставления и (или)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коммунальных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услуг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обязано уплатить потребителю штраф, определяемый в размере и в порядке, которые установлены Правительством Российской Федерации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Размер платы за коммунальные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рассчитывается исходя из объема потребляемых коммунальных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утвержденных органами самоуправления.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Частью 1 ст.</w:t>
            </w:r>
            <w:hyperlink r:id="rId12" w:tgtFrame="_blank" w:tooltip="ГК РФ &gt;  Раздел IV. Отдельные виды обязательств &gt; Глава 30. Купля-продажа &gt; § 6. Энергоснабжение &gt; Статья 548. Применение правил об энергоснабжении к иным договорам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548 ГК РФ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определено, что к договорам, связанным со снабжением тепловой энергии через присоединенную сеть применяются правила, предусмотренные ст.ст.</w:t>
            </w:r>
            <w:hyperlink r:id="rId13" w:tgtFrame="_blank" w:tooltip="ГК РФ &gt;  Раздел IV. Отдельные виды обязательств &gt; Глава 30. Купля-продажа &gt; § 6. Энергоснабжение &gt; Статья 539. Договор энергоснабжения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539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hyperlink r:id="rId14" w:tgtFrame="_blank" w:tooltip="ГК РФ &gt;  Раздел IV. Отдельные виды обязательств &gt; Глава 30. Купля-продажа &gt; § 6. Энергоснабжение &gt; Статья 547. Ответственность по договору энергоснабжения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547 ГК РФ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регулирующие отношения, связанные с энергоснабжением.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На основании ст.539 ГПК РФ, по договору энергоснабжения,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энергоснабжающая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организация обязуется подавать абоненту (потребителю) через присоединенную сеть энергию, а абонент обязуется оплачивать принятую энергию.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 силу ст.</w:t>
            </w:r>
            <w:hyperlink r:id="rId15" w:tgtFrame="_blank" w:tooltip="ГК РФ &gt;  Раздел IV. Отдельные виды обязательств &gt; Глава 30. Купля-продажа &gt; § 6. Энергоснабжение &gt; Статья 544. Оплата энергии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544 ГК РФ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правовыми актами или соглашением сторон. Порядок расчетов за энергию определяется законом, иными правовыми актами или соглашением сторон.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Исполнение договора оплачивается по цене, установленной соглашением сторон.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В предусмотренных законом случаях применяются цены (тарифы, расценки, ставки и т.п.), устанавливаемые или регулируемые уполномоченными на то государственными органами и (или) органами местного самоуправления (ч. 1 ст. </w:t>
            </w:r>
            <w:hyperlink r:id="rId16" w:tgtFrame="_blank" w:tooltip="ГК РФ &gt;  Раздел III. Общая часть обязательственного права &gt; Подраздел 2. Общие положения о договоре &gt; Глава 27. Понятие и условия договора &gt; Статья 424. Цена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424 ГК РФ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соответствии с пунктами 15, 19 Правил предоставления коммунальных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гражданам, утв. Постановлением Правительства РФ от 23.05.2006 N 307 (в редакции, действовавшей в 2012-2013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г.г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.)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ресурсоснабжающих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организаций в порядке, определенном законодательством Российской Федерации.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br/>
              <w:t xml:space="preserve">При отсутствии коллективных (общедомовых), общих (квартирных) и индивидуальных приборов учета размер платы за коммунальные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жилых помещениях определяется: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а) для отопления - в соответствии с подпунктом 1 пункта 1 приложения N 2 к указанным Правилам (размер платы за отопление (руб.) в i-том жилом помещении многоквартирного дома определяется по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формуле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:г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 общая площадь i-того помещения (квартиры) в многоквартирном доме или общ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ая площадь жилого дома (кв. м);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 норматив потребления тепловой эне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ргии на отопление (Гкал/кв. м);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 тариф на тепловую энергию, установленный в соответствии с законодательством Российской Федерации (руб./Гкал).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Решением Красногорского Совета депутатов Алтайского края № 47 от 09.11.2004 г. норматив потребления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теплоэнергии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 населения в Красногорском районе Алтайского края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составлял 0,03 Гкал на 1 кв. м.</w:t>
            </w:r>
            <w:bookmarkStart w:id="0" w:name="_GoBack"/>
            <w:bookmarkEnd w:id="0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Согласно решению Управления Алтайского края по государственному регулированию цен и тарифов от 26.11.2014 N 193 "Об установлении тарифов на тепловую энергию, поставляемую муниципальным унитарным предприятием "Тепло" потребителям Красногорского района Алтайского края, на 2014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год" были установлены для потребителей муниципального образования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Быстрянский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сельсовет Красногорского района Алтайского края тарифы на тепловую энергию, поставляемую муниципальным унитарным предприятием "Тепло" (с календарной разбивкой согласно приложению, а именно в размере 1219 руб. 96 коп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Гкал. Данный тариф действовал со дня вступления в силу решения (с 02.12.2014 г.) по 31.12.2014.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Впоследствии решением Управления Алтайского края по государственному регулированию цен и тарифов от 19.12.2014 N 625 "Об установлении тарифов на тепловую энергию, поставляемую муниципальным унитарным предприятием "Тепло" муниципального образования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Быстрянский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сельсовет Красногорского района Алтайского края потребителям Красногорского района Алтайского края, на 2015 год" тариф не был изменен и определен в прежнем размере 1219 руб. 96 коп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 период с 01.01.2015 г. по 30.06.2015 г.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МУП «Тепло» было создано &lt;ДАТА&gt;, что подтверждается свидетельством о государственной регистрации юридического лица 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&lt;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&gt;, при этом не являлось правопреемником каких-либо иных предприятий. Предметом деятельности, в том числе, МУП «Тепло» является производство тепловой энергии котельными, распределение ее по тепловым сетям и отопление жилых помещений.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Ответчиком не оспаривается факт получения тепловой энергии в спорный период с &lt;ДАТА&gt; по &lt;ДАТА&gt; (т.е. с момента создания предприятия до окончания отопительного сезона согласно приказу МУП «Тепло» 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&lt;ДАТА&gt;&lt;НОМЕР&gt;).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 &lt;ДАТА&gt; по &lt;ДАТА&gt; Решением Управления Алтайского края по государственному регулированию цен и тарифов от 19.12.2012 N 507 "Об установлении тарифов на тепловую энергию, поставляемую обществом с ограниченной ответственностью "&lt;ОБЕЗЛИЧЕНО&gt;" был установлен тариф на тепловую энергию в размере 1201 руб. 12 коп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 1 Гкал для потребителей МО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Быстрянского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Березовского сельсоветов Красногорского района Алтайского края.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Данный тариф был отменен по решению Управления Алтайского края по государственному регулированию цен и тарифов от 26.11.2014 N 193 "Об установлении тарифов на тепловую энергию,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поставляемую муниципальным унитарным предприятием "Тепло" потребителям Красногорского района Алтайского края, на 2014 год".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На основании приказа &lt;НОМЕР&gt; от &lt;ДАТА&gt; изданного МУП «Тепло» для начисления за жилищно-коммунальные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абонентов предприятия использовались тарифы, утвержденные для ООО «&lt;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ОБЕЗЛИЧЕНО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&gt; т.е. юридического лица, ранее осуществлявшего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отоплению населения с.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Быстрянка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Красногорского района Алтайского края до утверждения тарифов органом власти Алтайского края.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Названный приказ МУП «Тепло» ответчиком не оспорен, в установленном законом порядке не отменен,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оказывалась, тарифы применяемые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энергоснабжающей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организацией никем не оспорены, более того ответчик был согласен с таким обстоятельством, производя оплату за отопление &lt;ДАТА&gt;, &lt;ДАТА&gt;, что подтверждается соответствующими квитанциями. При таких обстоятельствах, исходя из общих положений ст. ст. </w:t>
            </w:r>
            <w:hyperlink r:id="rId17" w:tgtFrame="_blank" w:tooltip="ЖК РФ &gt;  Раздел VII. Плата за жилое помещение и коммунальные &lt;span class=&quot;snippet_equal&quot;&gt; услуги &lt;/span&gt; &gt; Статья 153. Обязанность по внесению платы за жилое помещение и коммунальные &lt;span class=&quot;snippet_equal&quot;&gt; услуги &lt;/span&gt;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153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8" w:tgtFrame="_blank" w:tooltip="ЖК РФ &gt;  Раздел VII. Плата за жилое помещение и коммунальные &lt;span class=&quot;snippet_equal&quot;&gt; услуги &lt;/span&gt; &gt; Статья 154. Структура платы за жилое помещение и коммунальные &lt;span class=&quot;snippet_equal&quot;&gt; услуги &lt;/span&gt;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154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9" w:tgtFrame="_blank" w:tooltip="ЖК РФ &gt;  Раздел VII. Плата за жилое помещение и коммунальные &lt;span class=&quot;snippet_equal&quot;&gt; услуги &lt;/span&gt; &gt; Статья 158. Расходы собственников помещений в многоквартирном доме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158 ЖК РФ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ст. ст. </w:t>
            </w:r>
            <w:hyperlink r:id="rId20" w:tgtFrame="_blank" w:tooltip="ГК РФ &gt;  Раздел II. Право собственности и другие вещные права &gt; Глава 13. Общие положения &gt; Статья 209. Содержание права собственности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209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21" w:tgtFrame="_blank" w:tooltip="ГК РФ &gt;  Раздел II. Право собственности и другие вещные права &gt; Глава 13. Общие положения &gt; Статья 210. Бремя содержания имущества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210 ГК РФ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устанавливающей Вдовиной А.Н. как участнику жилищных отношений бремя внесения платы за коммунальные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услуги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принципов обеспечение доступности тепловой энергии теплоносителя для потребителей, обеспечения экономической обоснованности расходов теплоснабжающих организаций,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теплосетевых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организаций на производство, передачу и сбыт тепловой энергии (мощности), теплоносителя, обеспечения стабильности отношений между теплоснабжающими организациями и потребителями за счет установления долгосрочных тарифов, осуществления государственного контроля (надзора) в области регулирования цен (тарифов) в сфере теплоснабжения, заложенных в ст. 7 Федерального закона от 27.07.2010 N 190-ФЗ "О теплоснабжении", суд приходит к выводу об обоснованности требований истца. При этом, каких-либо нарушений прав Вдовиной А.Н. как потребителя, применением тарифов со стороны МУП «Тепло», утверждённых для ООО «&lt;ОБЕЗЛИЧЕНО&gt; ранее оказывавшей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отоплению в том числе и ответчику, суд не усматривает, поскольку эти тарифы утверждены были в установленном порядке органом государственной власти Алтайского края осуществляющем полномочия по государственному регулированию и контролю в сфере теплоснабжения в соответствии с Федеральным законом от 27.07.2010 N 190-ФЗ "О теплоснабжении", публиковались в СМИ и действовали вплоть до отмены их решением данного органа.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Рассматривая доводы ответчика Вдовиной А.Н. и ее представителя &lt;ФИО3&gt; о предоставлении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отоплению ненадлежащего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феврале 2014 г., непредставлении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отоплению в период с &lt;ДАТА&gt; г. до &lt;ДАТА&gt; вследствие демонтажа радиаторов отопления, суд находит их несостоятельными по следующим основаниям.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На основании п. 105 Правил (утв. Постановлением Правительства РФ от 06.05.2011 N 354 "О предоставлении коммунальных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собственникам и пользователям помещений в многоквартирных домах и жилых домов" при обнаружении факта нарушения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потребитель уведомляет об этом аварийно-диспетчерскую службу исполнителя или иную службу, указанную исполнителем (далее - аварийно-диспетчерская служба).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Сообщение о нарушении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 При этом потребитель обязан сообщить свои фамилию, имя и отчество, точный адрес помещения, где обнаружено нарушение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и вид такой 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Сотрудник аварийно-диспетчерской службы обязан сообщить потребителю сведения о лице, принявшем сообщение потребителя (фамилию, имя и отчество), номер, за которым зарегистрировано сообщение потребителя, и время его регистрации (п. 106 Правил).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Пунктами 107-112 Правил (утв. Постановлением Правительства РФ от 06.05.2011 N 354 "О предоставлении коммунальных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собственникам и пользователям помещений в многоквартирных домах и жилых </w:t>
            </w:r>
            <w:bookmarkStart w:id="1" w:name="snippet"/>
            <w:r w:rsidRPr="003557F6">
              <w:rPr>
                <w:rFonts w:ascii="Times New Roman" w:eastAsia="Times New Roman" w:hAnsi="Times New Roman" w:cs="Times New Roman"/>
                <w:color w:val="3C5F87"/>
                <w:sz w:val="23"/>
                <w:szCs w:val="23"/>
                <w:lang w:eastAsia="ru-RU"/>
              </w:rPr>
              <w:t>домов</w:t>
            </w:r>
            <w:bookmarkEnd w:id="1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" определен порядок взаимоотношений исполнителя и потребителя 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 нарушениях ее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Так, в случае если сотруднику аварийно-диспетчерской службы исполнителя не известны причины нарушения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он обязан согласовать с потребителем дату и время проведения проверки факта нарушения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При этом работник аварийно-диспетчерской службы обязан немедленно после получения сообщения потребителя уведомить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ресурсоснабжающую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организацию, у которой исполнитель приобретает коммунальный ресурс для предоставления потребителям 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дату и время проведения проверки.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Если исполнителем является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ресурсоснабжающая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организация, которая несет ответственность за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качество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предоставления коммунальных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 границы раздела элементов внутридомовых инженерных систем и централизованных сетей инженерно-технического обеспечения, и сотруднику аварийно-диспетчерской службы такой организации не известны причины нарушения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он обязан согласовать с потребителем дату и время проведения проверки, которая должна быть проведена в месте прохождения указанной границы. При этом сотрудник аварийно-диспетчерской службы такой организации, если ему известно лицо, привлеченное собственниками помещений для обслуживания внутридомовых инженерных сетей, обязан незамедлительно после согласования с потребителем даты и времени проведения проверки довести эту информацию до сведения такого лица.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 окончании проверки составляется акт проверки.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Если в ходе проверки будет установлен факт нарушения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то в акте проверки указываются дата и время проведения проверки, выявленные нарушения параметров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использованные в ходе проверки методы (инструменты) выявления таких нарушений, выводы о дате и времени начала нарушения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Если в ходе проверки факт нарушения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подтвердится, то в акте проверки указывается об отсутствии факта нарушения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Если в ходе проверки возник спор относительно факта нарушения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(или) величины отступления от установленных в приложении N 1 к настоящим Правилам параметров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то акт проверки составляется в соответствии с пунктом 110 названных Правил.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 экземпляр акта передается потребителю (или его представителю), второй экземпляр остается у исполнителя, остальные экземпляры передаются заинтересованным лицам, участвующим в проверке.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В случае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непроведения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исполнителем проверки в срок, установленный в пункте 108 настоящих Правил, а также в случае невозможности уведомить его о факте нарушения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предоставляемых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связи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ненадлежащей организацией работы круглосуточной аварийной службы потребитель вправе составить акт проверки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предоставляемых коммунальных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отсутствие исполнителя. В таком случае указанный акт подписывается не менее чем 2 потребителями и председателем совета многоквартирного дома, в котором не созданы товарищество или кооператив, председателем товарищества или кооператива, если управление многоквартирным домом осуществляется товариществом или кооперативом (п. 110 (1) Правил).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В материалы дела ответчиком Вдовиной А.Н. в подтверждение доводов о ненадлежащем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качестве услуг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отоплению жилого помещения не представлены допустимые доказательства нарушения ее прав как потребителя коммунальной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 стороны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ресурсоснабжающей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организации. Представленное заявление, адресованное МУП «Тепло» от &lt;ДАТА&gt; не содержит сведений о его получении адресатом,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других доказательств обращения к исполнителю со стороны Вдовиной А.Н. и выявлении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ненадлежащего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качества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материалы дела также собой не содержат.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Согласно ч. 1 ст. </w:t>
            </w:r>
            <w:hyperlink r:id="rId22" w:tgtFrame="_blank" w:tooltip="ЖК РФ &gt;  Раздел I. Общие положения &gt; Глава 4. Переустройство и перепланировка жилого помещения &gt; Статья 25. Виды переустройства и перепланировки жилого помещения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25 ЖК РФ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В силу ч. 1 ст. </w:t>
            </w:r>
            <w:hyperlink r:id="rId23" w:tgtFrame="_blank" w:tooltip="ЖК РФ &gt;  Раздел I. Общие положения &gt; Глава 4. Переустройство и перепланировка жилого помещения &gt; Статья 26. Основание проведения переустройства и (или) перепланировки жилого помещения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26 ЖК РФ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переустройство жилого помещения проводится с соблюдением требований законодательства по согласованию с органом местного самоуправления на основании принятого им решения.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В соответствии с ч. 5 ст. </w:t>
            </w:r>
            <w:hyperlink r:id="rId24" w:tgtFrame="_blank" w:tooltip="ЖК РФ &gt;  Раздел I. Общие положения &gt; Глава 4. Переустройство и перепланировка жилого помещения &gt; Статья 26. Основание проведения переустройства и (или) перепланировки жилого помещения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26 ЖК РФ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Следовательно, только решение органа местного самоуправления о согласовании переустройство жилого помещения является основанием проведения переустройства и (или) перепланировки жилого помещения.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Правилами предоставления коммунальных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услуг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собственникам и пользователям помещений в многоквартирных домах и жилых домов, утвержденных Постановлением Правительства РФ от 06.05.2011 N 354 (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"в" п. 35) предусмотрено, что потребитель не вправе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Аналогичные положения содержатся в п. 1.7 Правил и норм технической эксплуатации жилищного фонда, утвержденных Постановлением Госстроя РФ 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&lt;ДАТА&gt; N 170 (п. 1.7).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 учетом приведенных норм собственник или наниматель жилого помещения в многоквартирном доме не вправе без разрешительных документов самостоятельно осуществлять отключение квартиры от инженерных систем, обслуживающих жилой дом.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 материалах дела доказательства, подтверждающие переустройство системы отопления (демонтаж) по адресу: ул. &lt;АДРЕС&gt; с соблюдением требований жилищного законодательства отсутствуют.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Напротив, из пояснений свидетеля &lt;ФИО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 следует, что он лично осуществлял по просьбе &lt;ФИО6&gt; демонтаж радиаторов отопления в квартире, принадлежащей ответчику Вдовиной А.И. и &lt;ФИО6&gt; достоверно не располагая сведениями о наличии у тех разрешения на переоборудование жилого помещения. Ответчик Вдовина А.Н., третье лицо &lt;ФИО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 пояснили, что в установленном порядке каких-либо разрешений на демонтаж системы отопления не получали.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Статья </w:t>
            </w:r>
            <w:hyperlink r:id="rId25" w:tgtFrame="_blank" w:tooltip="ГК РФ &gt;  Раздел IV. Отдельные виды обязательств &gt; Глава 30. Купля-продажа &gt; § 6. Энергоснабжение &gt; Статья 539. Договор энергоснабжения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539 ГК РФ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устанавливает обязанность абонента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При этом самовольное переоборудование помещений, демонтаж радиаторов отопления, не освобождает ответчика от обязанности по оплате тепловой энергии.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Так как в установленном законом порядке решение о переустройстве инженерных сетей не принималось, доказательств тому ответчиком не представлено, что свидетельствует о самовольности переустройства в квартире инженерных сетей, оснований для отказа в удовлетворении исковых требований МУП «Тепло» за период 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&lt;ДАТА&gt; по &lt;ДАТА&gt; не имеется.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br/>
              <w:t xml:space="preserve">Проверяя представленный 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суд находит его неверным. Так, &lt;ОБЕЗЛИЧЕНО&gt;Указанная задолженность подлежит взысканию с ответчика.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Требования истца в остальной части удовлетворению не подлежат.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 основании ст.</w:t>
            </w:r>
            <w:hyperlink r:id="rId26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98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ГПК 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Ф, стороне в пользу которой состоялось решение, суд присуждает с другой стороны все понесенные по делу судебные расходы, в том числе расходы на оплату госпошлины. В случае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если иск удовлетворен частично, указанные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При обращении с иском в суд истцом уплачена государственная пошлина в сумме &lt;ОБЕЗЛИЧЕНО&gt;., что подтверждается квитанцией от &lt;ДАТА&gt;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Поскольку требования истца подлежат удовлетворению в части, то государственная пошлина подлежит взысканию с ответчика в размере &lt;ОБЕЗЛИЧЕНО&gt; = (&lt;ОБЕЗЛИЧЕНО&gt;. - 20000 руб.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 3 % + 800 руб., т.е. в размере определенном статьей </w:t>
            </w:r>
            <w:hyperlink r:id="rId27" w:tgtFrame="_blank" w:tooltip="НК РФ &gt;  Раздел VIII. Федеральные налоги &gt; Глава 25.3. Государственная пошлина &gt; Статья 333.19. Размеры государственной пошлины по делам, рассматриваемым Верховным Судом Российской Федерации, судами общей юрисдикции, мировыми судьями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333.19 НК РФ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На основании изложенного, руководствуясь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ст.ст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hyperlink r:id="rId28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194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hyperlink r:id="rId29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198 ГПК РФ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мировой судья,</w:t>
            </w:r>
          </w:p>
          <w:p w:rsidR="003557F6" w:rsidRPr="003557F6" w:rsidRDefault="003557F6" w:rsidP="003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557F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Е Ш И Л :</w:t>
            </w:r>
          </w:p>
          <w:p w:rsidR="003557F6" w:rsidRPr="003557F6" w:rsidRDefault="003557F6" w:rsidP="0035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Исковые требования МУП «Тепло» муниципального образования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Быстрянский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сельсовет Красногорского района Алтайского края» удовлетворить в части.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Взыскать с Вдовиной &lt;ФИО</w:t>
            </w:r>
            <w:proofErr w:type="gram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&gt; в пользу МУП «Тепло» муниципального образования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Быстрянский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сельсовет Красногорского района Алтайского края» задолженность по оплате за отопление за период с &lt;ДАТА&gt; по &lt;ДАТА&gt; в размере &lt;ОБЕЗЛИЧЕНО&gt;, судебные издержки понесенные в </w:t>
            </w:r>
            <w:r w:rsidRPr="003557F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связи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уплатой государственной пошлины в размере &lt;ОБЕЗЛИЧЕНО&gt;, а всего &lt;ОБЕЗЛИЧЕНО&gt;.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В удовлетворении остальных требований МУП «Тепло» муниципального образования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Быстрянский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сельсовет Красногорского района Алтайского края» отказать. 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Решение может быть обжаловано сторонами в апелляционном порядке в течение одного месяца со дня изготовления решения в окончательной форме, которое будет изготовлено &lt;ДАТА&gt; в Красногорский районный суд Алтайского края через мирового судью судебного участка Красногорского района Алтайского края.</w:t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Мировой судья М.А. </w:t>
            </w: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Чепик</w:t>
            </w:r>
            <w:proofErr w:type="spellEnd"/>
          </w:p>
          <w:p w:rsidR="003557F6" w:rsidRPr="003557F6" w:rsidRDefault="003557F6" w:rsidP="003557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557F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Суд:</w:t>
            </w:r>
          </w:p>
          <w:p w:rsidR="003557F6" w:rsidRPr="003557F6" w:rsidRDefault="003557F6" w:rsidP="0035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Судебный участок Красногорского района (Алтайский край) </w:t>
            </w:r>
            <w:hyperlink r:id="rId30" w:tgtFrame="_blank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(подробнее)</w:t>
              </w:r>
            </w:hyperlink>
          </w:p>
          <w:p w:rsidR="003557F6" w:rsidRPr="003557F6" w:rsidRDefault="003557F6" w:rsidP="003557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557F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Судьи дела:</w:t>
            </w:r>
          </w:p>
          <w:p w:rsidR="003557F6" w:rsidRPr="003557F6" w:rsidRDefault="003557F6" w:rsidP="0035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Чепик</w:t>
            </w:r>
            <w:proofErr w:type="spellEnd"/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Марина Александровна (судья) </w:t>
            </w:r>
            <w:hyperlink r:id="rId31" w:tgtFrame="_blank" w:history="1">
              <w:r w:rsidRPr="003557F6">
                <w:rPr>
                  <w:rFonts w:ascii="Times New Roman" w:eastAsia="Times New Roman" w:hAnsi="Times New Roman" w:cs="Times New Roman"/>
                  <w:color w:val="3C5F87"/>
                  <w:sz w:val="23"/>
                  <w:szCs w:val="23"/>
                  <w:u w:val="single"/>
                  <w:lang w:eastAsia="ru-RU"/>
                </w:rPr>
                <w:t>(подробнее)</w:t>
              </w:r>
            </w:hyperlink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557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p w:rsidR="003557F6" w:rsidRPr="003557F6" w:rsidRDefault="003557F6" w:rsidP="0035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3557F6" w:rsidRPr="003557F6" w:rsidTr="003557F6">
              <w:tc>
                <w:tcPr>
                  <w:tcW w:w="0" w:type="auto"/>
                  <w:vAlign w:val="center"/>
                </w:tcPr>
                <w:p w:rsidR="003557F6" w:rsidRPr="003557F6" w:rsidRDefault="003557F6" w:rsidP="00355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3557F6" w:rsidRPr="003557F6" w:rsidTr="003557F6">
              <w:tc>
                <w:tcPr>
                  <w:tcW w:w="0" w:type="auto"/>
                  <w:vAlign w:val="center"/>
                </w:tcPr>
                <w:p w:rsidR="003557F6" w:rsidRPr="003557F6" w:rsidRDefault="003557F6" w:rsidP="00355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3557F6" w:rsidRPr="003557F6" w:rsidTr="003557F6">
              <w:tc>
                <w:tcPr>
                  <w:tcW w:w="0" w:type="auto"/>
                  <w:vAlign w:val="center"/>
                </w:tcPr>
                <w:p w:rsidR="003557F6" w:rsidRPr="003557F6" w:rsidRDefault="003557F6" w:rsidP="00355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3557F6" w:rsidRPr="003557F6" w:rsidRDefault="003557F6" w:rsidP="0035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71398" w:rsidRDefault="00B71398"/>
    <w:sectPr w:rsidR="00B7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F6"/>
    <w:rsid w:val="003557F6"/>
    <w:rsid w:val="00B7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98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7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3C5F87"/>
                                        <w:left w:val="single" w:sz="6" w:space="8" w:color="3C5F87"/>
                                        <w:bottom w:val="single" w:sz="6" w:space="0" w:color="3C5F87"/>
                                        <w:right w:val="single" w:sz="6" w:space="8" w:color="3C5F87"/>
                                      </w:divBdr>
                                      <w:divsChild>
                                        <w:div w:id="12548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7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699598">
                              <w:marLeft w:val="0"/>
                              <w:marRight w:val="0"/>
                              <w:marTop w:val="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4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5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9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77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2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1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4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zhk-rf/razdel-vii/statia-154/?marker=fdoctlaw" TargetMode="External"/><Relationship Id="rId13" Type="http://schemas.openxmlformats.org/officeDocument/2006/relationships/hyperlink" Target="http://sudact.ru/law/gk-rf-chast2/razdel-iv/glava-30/ss-6/statia-539/?marker=fdoctlaw" TargetMode="External"/><Relationship Id="rId18" Type="http://schemas.openxmlformats.org/officeDocument/2006/relationships/hyperlink" Target="http://sudact.ru/law/zhk-rf/razdel-vii/statia-154/?marker=fdoctlaw" TargetMode="External"/><Relationship Id="rId26" Type="http://schemas.openxmlformats.org/officeDocument/2006/relationships/hyperlink" Target="http://sudact.ru/law/gpk-rf/razdel-i/glava-7/statia-98/?marker=fdoctla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dact.ru/law/gk-rf-chast1/razdel-ii/glava-13/statia-210/?marker=fdoctlaw" TargetMode="External"/><Relationship Id="rId7" Type="http://schemas.openxmlformats.org/officeDocument/2006/relationships/hyperlink" Target="http://sudact.ru/law/zhk-rf/razdel-vii/statia-153/?marker=fdoctlaw" TargetMode="External"/><Relationship Id="rId12" Type="http://schemas.openxmlformats.org/officeDocument/2006/relationships/hyperlink" Target="http://sudact.ru/law/gk-rf-chast2/razdel-iv/glava-30/ss-6/statia-548/?marker=fdoctlaw" TargetMode="External"/><Relationship Id="rId17" Type="http://schemas.openxmlformats.org/officeDocument/2006/relationships/hyperlink" Target="http://sudact.ru/law/zhk-rf/razdel-vii/statia-153/?marker=fdoctlaw" TargetMode="External"/><Relationship Id="rId25" Type="http://schemas.openxmlformats.org/officeDocument/2006/relationships/hyperlink" Target="http://sudact.ru/law/gk-rf-chast2/razdel-iv/glava-30/ss-6/statia-539/?marker=fdoctlaw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udact.ru/law/gk-rf-chast1/razdel-iii/podrazdel-2_1/glava-27/statia-424/?marker=fdoctlaw" TargetMode="External"/><Relationship Id="rId20" Type="http://schemas.openxmlformats.org/officeDocument/2006/relationships/hyperlink" Target="http://sudact.ru/law/gk-rf-chast1/razdel-ii/glava-13/statia-209/?marker=fdoctlaw" TargetMode="External"/><Relationship Id="rId29" Type="http://schemas.openxmlformats.org/officeDocument/2006/relationships/hyperlink" Target="http://sudact.ru/law/gpk-rf/razdel-ii/podrazdel-ii/glava-16/statia-198/?marker=fdoctlaw" TargetMode="External"/><Relationship Id="rId1" Type="http://schemas.openxmlformats.org/officeDocument/2006/relationships/styles" Target="styles.xml"/><Relationship Id="rId6" Type="http://schemas.openxmlformats.org/officeDocument/2006/relationships/hyperlink" Target="http://sudact.ru/law/gk-rf-chast2/razdel-iv/glava-30/ss-6/statia-540/?marker=fdoctlaw" TargetMode="External"/><Relationship Id="rId11" Type="http://schemas.openxmlformats.org/officeDocument/2006/relationships/hyperlink" Target="http://sudact.ru/law/gk-rf-chast1/razdel-i/podrazdel-4/glava-9/ss-1_2/statia-154/?marker=fdoctlaw" TargetMode="External"/><Relationship Id="rId24" Type="http://schemas.openxmlformats.org/officeDocument/2006/relationships/hyperlink" Target="http://sudact.ru/law/zhk-rf/razdel-i/glava-4/statia-26/?marker=fdoctlaw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udact.ru/magistrate/court/RxrwUb2ywp6o/" TargetMode="External"/><Relationship Id="rId15" Type="http://schemas.openxmlformats.org/officeDocument/2006/relationships/hyperlink" Target="http://sudact.ru/law/gk-rf-chast2/razdel-iv/glava-30/ss-6/statia-544/?marker=fdoctlaw" TargetMode="External"/><Relationship Id="rId23" Type="http://schemas.openxmlformats.org/officeDocument/2006/relationships/hyperlink" Target="http://sudact.ru/law/zhk-rf/razdel-i/glava-4/statia-26/?marker=fdoctlaw" TargetMode="External"/><Relationship Id="rId28" Type="http://schemas.openxmlformats.org/officeDocument/2006/relationships/hyperlink" Target="http://sudact.ru/law/gpk-rf/razdel-ii/podrazdel-ii/glava-16/statia-194/?marker=fdoctlaw" TargetMode="External"/><Relationship Id="rId10" Type="http://schemas.openxmlformats.org/officeDocument/2006/relationships/hyperlink" Target="http://sudact.ru/law/zhk-rf/razdel-vii/statia-157/?marker=fdoctlaw" TargetMode="External"/><Relationship Id="rId19" Type="http://schemas.openxmlformats.org/officeDocument/2006/relationships/hyperlink" Target="http://sudact.ru/law/zhk-rf/razdel-vii/statia-158/?marker=fdoctlaw" TargetMode="External"/><Relationship Id="rId31" Type="http://schemas.openxmlformats.org/officeDocument/2006/relationships/hyperlink" Target="http://sudact.ru/magistrate/judge/GDzZJBib4jU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zhk-rf/razdel-vii/statia-155/?marker=fdoctlaw" TargetMode="External"/><Relationship Id="rId14" Type="http://schemas.openxmlformats.org/officeDocument/2006/relationships/hyperlink" Target="http://sudact.ru/law/gk-rf-chast2/razdel-iv/glava-30/ss-6/statia-547/?marker=fdoctlaw" TargetMode="External"/><Relationship Id="rId22" Type="http://schemas.openxmlformats.org/officeDocument/2006/relationships/hyperlink" Target="http://sudact.ru/law/zhk-rf/razdel-i/glava-4/statia-25/?marker=fdoctlaw" TargetMode="External"/><Relationship Id="rId27" Type="http://schemas.openxmlformats.org/officeDocument/2006/relationships/hyperlink" Target="http://sudact.ru/law/nk-rf-chast2/razdel-viii/glava-25.3/statia-333.19_1/?marker=fdoctlaw" TargetMode="External"/><Relationship Id="rId30" Type="http://schemas.openxmlformats.org/officeDocument/2006/relationships/hyperlink" Target="http://sudact.ru/magistrate/court/RxrwUb2ywp6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АК</Company>
  <LinksUpToDate>false</LinksUpToDate>
  <CharactersWithSpaces>30874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Видюкова</dc:creator>
  <cp:keywords/>
  <dc:description/>
  <cp:lastModifiedBy>Елена В. Видюкова</cp:lastModifiedBy>
  <cp:revision>1</cp:revision>
  <dcterms:created xsi:type="dcterms:W3CDTF">2016-08-11T07:49:00Z</dcterms:created>
  <dcterms:modified xsi:type="dcterms:W3CDTF">2016-08-11T07:57:00Z</dcterms:modified>
</cp:coreProperties>
</file>